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outlineLvl w:val="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17" w:hanging="0"/>
        <w:jc w:val="right"/>
        <w:rPr>
          <w:rFonts w:ascii="Times New Roman" w:hAnsi="Times New Roman" w:eastAsia="Times New Roman"/>
          <w:sz w:val="24"/>
          <w:szCs w:val="24"/>
          <w:lang w:eastAsia="pl-PL"/>
        </w:rPr>
      </w:pPr>
      <w:r>
        <w:rPr>
          <w:rFonts w:eastAsia="Times New Roman" w:ascii="Times New Roman" w:hAnsi="Times New Roman"/>
          <w:b/>
          <w:bCs/>
          <w:lang w:eastAsia="pl-PL"/>
        </w:rPr>
        <w:t>załącznik nr 5 do SWZ</w:t>
      </w:r>
    </w:p>
    <w:p>
      <w:pPr>
        <w:pStyle w:val="Normal"/>
        <w:numPr>
          <w:ilvl w:val="0"/>
          <w:numId w:val="0"/>
        </w:numPr>
        <w:spacing w:lineRule="auto" w:line="360" w:before="0" w:after="0"/>
        <w:ind w:left="0" w:hanging="0"/>
        <w:jc w:val="center"/>
        <w:outlineLvl w:val="0"/>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r>
    </w:p>
    <w:p>
      <w:pPr>
        <w:pStyle w:val="Normal"/>
        <w:bidi w:val="0"/>
        <w:jc w:val="center"/>
        <w:rPr/>
      </w:pPr>
      <w:r>
        <w:rPr>
          <w:rFonts w:cs="Times New Roman"/>
          <w:b/>
          <w:bCs/>
          <w:color w:val="000000"/>
          <w:sz w:val="22"/>
          <w:szCs w:val="22"/>
        </w:rPr>
        <w:t>WYKAZ  ROBÓT/DOSTAW*</w:t>
      </w:r>
    </w:p>
    <w:p>
      <w:pPr>
        <w:pStyle w:val="Normal"/>
        <w:bidi w:val="0"/>
        <w:jc w:val="center"/>
        <w:rPr>
          <w:rFonts w:cs="Times New Roman"/>
          <w:b/>
          <w:b/>
          <w:bCs/>
          <w:color w:val="000000"/>
          <w:sz w:val="22"/>
          <w:szCs w:val="22"/>
        </w:rPr>
      </w:pPr>
      <w:r>
        <w:rPr>
          <w:rFonts w:cs="Times New Roman"/>
          <w:b/>
          <w:bCs/>
          <w:color w:val="000000"/>
          <w:sz w:val="22"/>
          <w:szCs w:val="22"/>
        </w:rPr>
      </w:r>
    </w:p>
    <w:p>
      <w:pPr>
        <w:pStyle w:val="Nagwek1"/>
        <w:bidi w:val="0"/>
        <w:jc w:val="left"/>
        <w:rPr>
          <w:color w:val="000000"/>
          <w:sz w:val="22"/>
          <w:szCs w:val="22"/>
        </w:rPr>
      </w:pPr>
      <w:r>
        <w:rPr>
          <w:color w:val="000000"/>
          <w:sz w:val="22"/>
          <w:szCs w:val="22"/>
        </w:rPr>
        <w:t xml:space="preserve">Dotyczy realizacji zamówienia pn: </w:t>
      </w:r>
    </w:p>
    <w:p>
      <w:pPr>
        <w:pStyle w:val="Normal"/>
        <w:widowControl w:val="false"/>
        <w:tabs>
          <w:tab w:val="clear" w:pos="708"/>
          <w:tab w:val="left" w:pos="360" w:leader="none"/>
        </w:tabs>
        <w:bidi w:val="0"/>
        <w:spacing w:lineRule="auto" w:line="276"/>
        <w:ind w:left="0" w:right="0" w:hanging="0"/>
        <w:jc w:val="center"/>
        <w:rPr>
          <w:b/>
          <w:b/>
          <w:i/>
          <w:i/>
          <w:strike w:val="false"/>
          <w:dstrike w:val="false"/>
          <w:color w:val="auto"/>
          <w:sz w:val="28"/>
        </w:rPr>
      </w:pPr>
      <w:r>
        <w:rPr>
          <w:rFonts w:cs="Times New Roman"/>
          <w:b/>
          <w:bCs/>
          <w:i/>
          <w:strike w:val="false"/>
          <w:dstrike w:val="false"/>
          <w:color w:val="auto"/>
          <w:sz w:val="24"/>
          <w:szCs w:val="24"/>
        </w:rPr>
        <w:t>Modernizacja</w:t>
      </w:r>
      <w:r>
        <w:rPr>
          <w:rFonts w:cs="Times New Roman"/>
          <w:b/>
          <w:bCs/>
          <w:i/>
          <w:strike w:val="false"/>
          <w:dstrike w:val="false"/>
          <w:color w:val="auto"/>
          <w:sz w:val="24"/>
          <w:szCs w:val="24"/>
        </w:rPr>
        <w:t xml:space="preserve"> systemu monitoringu wizyjnego Miasta Skierniewice</w:t>
      </w:r>
    </w:p>
    <w:p>
      <w:pPr>
        <w:pStyle w:val="Normal"/>
        <w:widowControl w:val="false"/>
        <w:tabs>
          <w:tab w:val="clear" w:pos="708"/>
          <w:tab w:val="left" w:pos="360" w:leader="none"/>
        </w:tabs>
        <w:bidi w:val="0"/>
        <w:spacing w:lineRule="auto" w:line="276"/>
        <w:ind w:left="0" w:right="0" w:hanging="0"/>
        <w:jc w:val="center"/>
        <w:rPr>
          <w:b/>
          <w:b/>
          <w:i/>
          <w:i/>
          <w:strike w:val="false"/>
          <w:dstrike w:val="false"/>
          <w:color w:val="auto"/>
          <w:sz w:val="28"/>
        </w:rPr>
      </w:pPr>
      <w:r>
        <w:rPr>
          <w:b/>
          <w:i/>
          <w:strike w:val="false"/>
          <w:dstrike w:val="false"/>
          <w:color w:val="auto"/>
          <w:sz w:val="28"/>
        </w:rPr>
      </w:r>
    </w:p>
    <w:tbl>
      <w:tblPr>
        <w:tblW w:w="9465" w:type="dxa"/>
        <w:jc w:val="left"/>
        <w:tblInd w:w="419" w:type="dxa"/>
        <w:tblLayout w:type="fixed"/>
        <w:tblCellMar>
          <w:top w:w="0" w:type="dxa"/>
          <w:left w:w="5" w:type="dxa"/>
          <w:bottom w:w="0" w:type="dxa"/>
          <w:right w:w="0" w:type="dxa"/>
        </w:tblCellMar>
      </w:tblPr>
      <w:tblGrid>
        <w:gridCol w:w="3224"/>
        <w:gridCol w:w="2326"/>
        <w:gridCol w:w="1994"/>
        <w:gridCol w:w="1920"/>
      </w:tblGrid>
      <w:tr>
        <w:trPr>
          <w:trHeight w:val="782" w:hRule="atLeast"/>
        </w:trPr>
        <w:tc>
          <w:tcPr>
            <w:tcW w:w="3224" w:type="dxa"/>
            <w:tcBorders>
              <w:top w:val="single" w:sz="4" w:space="0" w:color="000000"/>
              <w:left w:val="single" w:sz="4" w:space="0" w:color="000000"/>
            </w:tcBorders>
          </w:tcPr>
          <w:p>
            <w:pPr>
              <w:pStyle w:val="Normal"/>
              <w:widowControl w:val="false"/>
              <w:bidi w:val="0"/>
              <w:snapToGrid w:val="false"/>
              <w:jc w:val="center"/>
              <w:rPr>
                <w:rFonts w:cs="Times New Roman"/>
                <w:color w:val="000000"/>
                <w:sz w:val="22"/>
                <w:szCs w:val="22"/>
              </w:rPr>
            </w:pPr>
            <w:r>
              <w:rPr>
                <w:rFonts w:cs="Times New Roman"/>
                <w:color w:val="000000"/>
                <w:sz w:val="22"/>
                <w:szCs w:val="22"/>
              </w:rPr>
            </w:r>
          </w:p>
          <w:p>
            <w:pPr>
              <w:pStyle w:val="Normal"/>
              <w:widowControl w:val="false"/>
              <w:bidi w:val="0"/>
              <w:snapToGrid w:val="false"/>
              <w:spacing w:before="0" w:after="200"/>
              <w:jc w:val="center"/>
              <w:rPr/>
            </w:pPr>
            <w:r>
              <w:rPr>
                <w:rFonts w:cs="Times New Roman"/>
                <w:color w:val="000000"/>
                <w:sz w:val="22"/>
                <w:szCs w:val="22"/>
              </w:rPr>
              <w:t>Wykaz  robót/dostaw</w:t>
            </w:r>
          </w:p>
        </w:tc>
        <w:tc>
          <w:tcPr>
            <w:tcW w:w="2326" w:type="dxa"/>
            <w:tcBorders>
              <w:top w:val="single" w:sz="4" w:space="0" w:color="000000"/>
              <w:left w:val="single" w:sz="4" w:space="0" w:color="000000"/>
            </w:tcBorders>
          </w:tcPr>
          <w:p>
            <w:pPr>
              <w:pStyle w:val="Normal"/>
              <w:widowControl w:val="false"/>
              <w:bidi w:val="0"/>
              <w:snapToGrid w:val="false"/>
              <w:jc w:val="center"/>
              <w:rPr>
                <w:rFonts w:cs="Times New Roman"/>
                <w:color w:val="000000"/>
                <w:sz w:val="22"/>
                <w:szCs w:val="22"/>
              </w:rPr>
            </w:pPr>
            <w:r>
              <w:rPr>
                <w:rFonts w:cs="Times New Roman"/>
                <w:color w:val="000000"/>
                <w:sz w:val="22"/>
                <w:szCs w:val="22"/>
              </w:rPr>
            </w:r>
          </w:p>
          <w:p>
            <w:pPr>
              <w:pStyle w:val="Normal"/>
              <w:widowControl w:val="false"/>
              <w:bidi w:val="0"/>
              <w:snapToGrid w:val="false"/>
              <w:spacing w:before="0" w:after="200"/>
              <w:jc w:val="center"/>
              <w:rPr/>
            </w:pPr>
            <w:r>
              <w:rPr>
                <w:rFonts w:cs="Times New Roman"/>
                <w:color w:val="000000"/>
                <w:sz w:val="22"/>
                <w:szCs w:val="22"/>
              </w:rPr>
              <w:t>Wartość    brutto   robót/dostaw</w:t>
            </w:r>
          </w:p>
        </w:tc>
        <w:tc>
          <w:tcPr>
            <w:tcW w:w="1994" w:type="dxa"/>
            <w:tcBorders>
              <w:top w:val="single" w:sz="4" w:space="0" w:color="000000"/>
              <w:left w:val="single" w:sz="4" w:space="0" w:color="000000"/>
            </w:tcBorders>
          </w:tcPr>
          <w:p>
            <w:pPr>
              <w:pStyle w:val="Normal"/>
              <w:widowControl w:val="false"/>
              <w:bidi w:val="0"/>
              <w:snapToGrid w:val="false"/>
              <w:jc w:val="center"/>
              <w:rPr>
                <w:rFonts w:cs="Times New Roman"/>
                <w:color w:val="000000"/>
                <w:sz w:val="22"/>
                <w:szCs w:val="22"/>
              </w:rPr>
            </w:pPr>
            <w:r>
              <w:rPr>
                <w:rFonts w:cs="Times New Roman"/>
                <w:color w:val="000000"/>
                <w:sz w:val="22"/>
                <w:szCs w:val="22"/>
              </w:rPr>
              <w:t>Czas realizacji</w:t>
            </w:r>
          </w:p>
          <w:p>
            <w:pPr>
              <w:pStyle w:val="Normal"/>
              <w:widowControl w:val="false"/>
              <w:bidi w:val="0"/>
              <w:jc w:val="center"/>
              <w:rPr>
                <w:rFonts w:cs="Times New Roman"/>
                <w:color w:val="000000"/>
                <w:sz w:val="22"/>
                <w:szCs w:val="22"/>
              </w:rPr>
            </w:pPr>
            <w:r>
              <w:rPr>
                <w:rFonts w:cs="Times New Roman"/>
                <w:color w:val="000000"/>
                <w:sz w:val="22"/>
                <w:szCs w:val="22"/>
              </w:rPr>
              <w:t>początek/ zakończenie</w:t>
            </w:r>
          </w:p>
          <w:p>
            <w:pPr>
              <w:pStyle w:val="Normal"/>
              <w:widowControl w:val="false"/>
              <w:bidi w:val="0"/>
              <w:spacing w:before="0" w:after="200"/>
              <w:jc w:val="center"/>
              <w:rPr>
                <w:rFonts w:cs="Times New Roman"/>
                <w:color w:val="000000"/>
                <w:sz w:val="22"/>
                <w:szCs w:val="22"/>
                <w:lang w:val="de-DE"/>
              </w:rPr>
            </w:pPr>
            <w:r>
              <w:rPr>
                <w:rFonts w:cs="Times New Roman"/>
                <w:color w:val="000000"/>
                <w:sz w:val="22"/>
                <w:szCs w:val="22"/>
                <w:lang w:val="de-DE"/>
              </w:rPr>
              <w:t>dd/mm/rrrr</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pPr>
            <w:r>
              <w:rPr>
                <w:rFonts w:cs="Times New Roman"/>
                <w:color w:val="000000"/>
                <w:sz w:val="22"/>
                <w:szCs w:val="22"/>
              </w:rPr>
              <w:t>Wpisać podmiot realizujący roboty/dostawy</w:t>
            </w:r>
          </w:p>
          <w:p>
            <w:pPr>
              <w:pStyle w:val="Normal"/>
              <w:widowControl w:val="false"/>
              <w:bidi w:val="0"/>
              <w:spacing w:before="0" w:after="200"/>
              <w:jc w:val="center"/>
              <w:rPr>
                <w:rFonts w:cs="Times New Roman"/>
                <w:color w:val="000000"/>
                <w:sz w:val="22"/>
                <w:szCs w:val="22"/>
              </w:rPr>
            </w:pPr>
            <w:r>
              <w:rPr>
                <w:rFonts w:cs="Times New Roman"/>
                <w:color w:val="000000"/>
                <w:sz w:val="22"/>
                <w:szCs w:val="22"/>
              </w:rPr>
              <w:t>(kolumna dotyczy ofert wspólnych)</w:t>
            </w:r>
          </w:p>
        </w:tc>
      </w:tr>
      <w:tr>
        <w:trPr>
          <w:trHeight w:val="148" w:hRule="atLeast"/>
        </w:trPr>
        <w:tc>
          <w:tcPr>
            <w:tcW w:w="3224" w:type="dxa"/>
            <w:tcBorders>
              <w:top w:val="single" w:sz="4" w:space="0" w:color="000000"/>
              <w:left w:val="single" w:sz="4" w:space="0" w:color="000000"/>
              <w:bottom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c>
          <w:tcPr>
            <w:tcW w:w="2326" w:type="dxa"/>
            <w:tcBorders>
              <w:top w:val="single" w:sz="4" w:space="0" w:color="000000"/>
              <w:left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c>
          <w:tcPr>
            <w:tcW w:w="1994" w:type="dxa"/>
            <w:tcBorders>
              <w:top w:val="single" w:sz="4" w:space="0" w:color="000000"/>
              <w:left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rFonts w:cs="Times New Roman"/>
                <w:color w:val="000000"/>
              </w:rPr>
            </w:pPr>
            <w:r>
              <w:rPr>
                <w:rFonts w:cs="Times New Roman"/>
                <w:color w:val="000000"/>
              </w:rPr>
            </w:r>
          </w:p>
          <w:p>
            <w:pPr>
              <w:pStyle w:val="Normal"/>
              <w:widowControl w:val="false"/>
              <w:bidi w:val="0"/>
              <w:snapToGrid w:val="false"/>
              <w:spacing w:before="0" w:after="200"/>
              <w:jc w:val="center"/>
              <w:rPr>
                <w:rFonts w:cs="Times New Roman"/>
                <w:color w:val="000000"/>
              </w:rPr>
            </w:pPr>
            <w:r>
              <w:rPr>
                <w:rFonts w:cs="Times New Roman"/>
                <w:color w:val="000000"/>
              </w:rPr>
            </w:r>
          </w:p>
        </w:tc>
      </w:tr>
      <w:tr>
        <w:trPr>
          <w:trHeight w:val="148" w:hRule="atLeast"/>
        </w:trPr>
        <w:tc>
          <w:tcPr>
            <w:tcW w:w="3224" w:type="dxa"/>
            <w:tcBorders>
              <w:top w:val="single" w:sz="4" w:space="0" w:color="000000"/>
              <w:left w:val="single" w:sz="4" w:space="0" w:color="000000"/>
              <w:bottom w:val="single" w:sz="4" w:space="0" w:color="000000"/>
            </w:tcBorders>
          </w:tcPr>
          <w:p>
            <w:pPr>
              <w:pStyle w:val="Normal"/>
              <w:widowControl w:val="false"/>
              <w:bidi w:val="0"/>
              <w:snapToGrid w:val="false"/>
              <w:jc w:val="center"/>
              <w:rPr>
                <w:rFonts w:cs="Times New Roman"/>
                <w:color w:val="000000"/>
              </w:rPr>
            </w:pPr>
            <w:r>
              <w:rPr>
                <w:rFonts w:cs="Times New Roman"/>
                <w:color w:val="000000"/>
              </w:rPr>
            </w:r>
          </w:p>
          <w:p>
            <w:pPr>
              <w:pStyle w:val="Normal"/>
              <w:widowControl w:val="false"/>
              <w:bidi w:val="0"/>
              <w:snapToGrid w:val="false"/>
              <w:spacing w:before="0" w:after="200"/>
              <w:jc w:val="center"/>
              <w:rPr>
                <w:rFonts w:cs="Times New Roman"/>
                <w:color w:val="000000"/>
              </w:rPr>
            </w:pPr>
            <w:r>
              <w:rPr>
                <w:rFonts w:cs="Times New Roman"/>
                <w:color w:val="000000"/>
              </w:rPr>
            </w:r>
          </w:p>
        </w:tc>
        <w:tc>
          <w:tcPr>
            <w:tcW w:w="2326" w:type="dxa"/>
            <w:tcBorders>
              <w:top w:val="single" w:sz="4" w:space="0" w:color="000000"/>
              <w:left w:val="single" w:sz="4" w:space="0" w:color="000000"/>
              <w:bottom w:val="single" w:sz="4" w:space="0" w:color="000000"/>
            </w:tcBorders>
          </w:tcPr>
          <w:p>
            <w:pPr>
              <w:pStyle w:val="Normal"/>
              <w:widowControl w:val="false"/>
              <w:bidi w:val="0"/>
              <w:snapToGrid w:val="false"/>
              <w:spacing w:before="0" w:after="200"/>
              <w:jc w:val="both"/>
              <w:rPr>
                <w:rFonts w:cs="Times New Roman"/>
                <w:color w:val="000000"/>
              </w:rPr>
            </w:pPr>
            <w:r>
              <w:rPr>
                <w:rFonts w:cs="Times New Roman"/>
                <w:color w:val="000000"/>
              </w:rPr>
            </w:r>
          </w:p>
        </w:tc>
        <w:tc>
          <w:tcPr>
            <w:tcW w:w="1994" w:type="dxa"/>
            <w:tcBorders>
              <w:top w:val="single" w:sz="4" w:space="0" w:color="000000"/>
              <w:left w:val="single" w:sz="4" w:space="0" w:color="000000"/>
              <w:bottom w:val="single" w:sz="4" w:space="0" w:color="000000"/>
            </w:tcBorders>
          </w:tcPr>
          <w:p>
            <w:pPr>
              <w:pStyle w:val="Normal"/>
              <w:widowControl w:val="false"/>
              <w:bidi w:val="0"/>
              <w:snapToGrid w:val="false"/>
              <w:spacing w:before="0" w:after="200"/>
              <w:jc w:val="both"/>
              <w:rPr>
                <w:rFonts w:cs="Times New Roman"/>
                <w:color w:val="000000"/>
              </w:rPr>
            </w:pPr>
            <w:r>
              <w:rPr>
                <w:rFonts w:cs="Times New Roman"/>
                <w:color w:val="000000"/>
              </w:rPr>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r>
    </w:tbl>
    <w:p>
      <w:pPr>
        <w:pStyle w:val="Normal"/>
        <w:bidi w:val="0"/>
        <w:jc w:val="both"/>
        <w:rPr/>
      </w:pPr>
      <w:r>
        <w:rPr/>
      </w:r>
    </w:p>
    <w:p>
      <w:pPr>
        <w:pStyle w:val="Normal"/>
        <w:spacing w:lineRule="auto" w:line="240" w:beforeAutospacing="1" w:after="0"/>
        <w:jc w:val="both"/>
        <w:rPr>
          <w:rFonts w:ascii="Times New Roman" w:hAnsi="Times New Roman" w:eastAsia="Times New Roman"/>
          <w:b/>
          <w:b/>
          <w:bCs/>
          <w:sz w:val="24"/>
          <w:szCs w:val="24"/>
          <w:lang w:eastAsia="pl-PL"/>
        </w:rPr>
      </w:pPr>
      <w:bookmarkStart w:id="0" w:name="_Hlk517856868"/>
      <w:r>
        <w:rPr>
          <w:rFonts w:eastAsia="Times New Roman" w:ascii="Times New Roman" w:hAnsi="Times New Roman"/>
          <w:b/>
          <w:bCs/>
          <w:sz w:val="24"/>
          <w:szCs w:val="24"/>
          <w:lang w:eastAsia="pl-PL"/>
        </w:rPr>
        <w:t xml:space="preserve">Do wykazu dołączamy dowody </w:t>
      </w:r>
      <w:bookmarkEnd w:id="0"/>
      <w:r>
        <w:rPr>
          <w:rFonts w:eastAsia="Times New Roman" w:ascii="Times New Roman" w:hAnsi="Times New Roman"/>
          <w:b/>
          <w:bCs/>
          <w:sz w:val="24"/>
          <w:szCs w:val="24"/>
          <w:lang w:eastAsia="pl-PL"/>
        </w:rPr>
        <w:t>określające, czy te roboty budowlane/ dostawy zostały wykonane należycie.</w:t>
      </w:r>
    </w:p>
    <w:p>
      <w:pPr>
        <w:pStyle w:val="Standard"/>
        <w:jc w:val="both"/>
        <w:rPr>
          <w:b/>
          <w:b/>
          <w:bCs/>
          <w:color w:val="auto"/>
          <w:sz w:val="24"/>
        </w:rPr>
      </w:pPr>
      <w:r>
        <w:rPr>
          <w:b/>
          <w:bCs/>
          <w:color w:val="auto"/>
          <w:sz w:val="24"/>
        </w:rPr>
      </w:r>
    </w:p>
    <w:p>
      <w:pPr>
        <w:pStyle w:val="Standard"/>
        <w:jc w:val="both"/>
        <w:rPr>
          <w:b/>
          <w:b/>
          <w:bCs/>
          <w:color w:val="auto"/>
          <w:sz w:val="24"/>
        </w:rPr>
      </w:pPr>
      <w:r>
        <w:rPr>
          <w:b/>
          <w:bCs/>
          <w:color w:val="auto"/>
          <w:sz w:val="24"/>
        </w:rPr>
        <w:t>UWAGA: oświadczenie należy podpisać kwalifikowanym podpisem elektronicznym, podpisem zaufanym lub podpisem osobistym osoby uprawnionej do zaciągania zobowiązań w imieniu Wykonawcy</w:t>
      </w:r>
      <w:r>
        <w:rPr>
          <w:color w:val="auto"/>
          <w:sz w:val="24"/>
        </w:rPr>
        <w:t>.</w:t>
      </w:r>
    </w:p>
    <w:p>
      <w:pPr>
        <w:pStyle w:val="Normal"/>
        <w:spacing w:lineRule="auto" w:line="240" w:beforeAutospacing="1" w:after="0"/>
        <w:jc w:val="both"/>
        <w:rPr>
          <w:rFonts w:ascii="Times New Roman" w:hAnsi="Times New Roman" w:eastAsia="Times New Roman"/>
          <w:b/>
          <w:b/>
          <w:bCs/>
          <w:lang w:eastAsia="pl-PL"/>
        </w:rPr>
      </w:pPr>
      <w:r>
        <w:rPr>
          <w:rFonts w:eastAsia="Times New Roman" w:ascii="Times New Roman" w:hAnsi="Times New Roman"/>
          <w:b/>
          <w:bCs/>
          <w:lang w:eastAsia="pl-PL"/>
        </w:rPr>
      </w:r>
      <w:bookmarkStart w:id="1" w:name="_GoBack"/>
      <w:bookmarkStart w:id="2" w:name="_GoBack"/>
      <w:bookmarkEnd w:id="2"/>
    </w:p>
    <w:p>
      <w:pPr>
        <w:pStyle w:val="Normal"/>
        <w:spacing w:lineRule="auto" w:line="360" w:before="0" w:after="0"/>
        <w:rPr>
          <w:rFonts w:ascii="Times New Roman" w:hAnsi="Times New Roman"/>
          <w:sz w:val="20"/>
          <w:szCs w:val="20"/>
        </w:rPr>
      </w:pPr>
      <w:r>
        <w:rPr>
          <w:rFonts w:ascii="Times New Roman" w:hAnsi="Times New Roman"/>
          <w:sz w:val="20"/>
          <w:szCs w:val="20"/>
        </w:rPr>
        <w:t>------------------------------------------------------</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spacing w:lineRule="auto" w:line="240" w:beforeAutospacing="1" w:after="0"/>
        <w:jc w:val="both"/>
        <w:rPr>
          <w:rFonts w:ascii="Times New Roman" w:hAnsi="Times New Roman" w:eastAsia="Times New Roman"/>
          <w:b/>
          <w:b/>
          <w:bCs/>
          <w:lang w:eastAsia="pl-PL"/>
        </w:rPr>
      </w:pPr>
      <w:r>
        <w:rPr>
          <w:rFonts w:eastAsia="Times New Roman" w:ascii="Times New Roman" w:hAnsi="Times New Roman"/>
          <w:b/>
          <w:bCs/>
          <w:lang w:eastAsia="pl-PL"/>
        </w:rPr>
        <w:t>Dowodami określającymi czy roboty budowlane/ dostawy zostały wykonane należycie są referencje bądź inne dokumenty sporządzone przez podmiot, na rzecz którego roboty budowlane/dostawy zostały wykonane,                        a jeżeli wykonawca z przyczyn niezależnych od niego nie jest w stanie uzyskać tych dokumentów – inne odpowiednie dokumenty.</w:t>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t>* niepotrzebne skreślić</w:t>
      </w:r>
    </w:p>
    <w:sectPr>
      <w:footerReference w:type="default" r:id="rId2"/>
      <w:type w:val="nextPage"/>
      <w:pgSz w:w="11906" w:h="16838"/>
      <w:pgMar w:left="851" w:right="849" w:header="0" w:top="709" w:footer="23"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w:t>
    </w:r>
    <w:r>
      <w:rPr>
        <w:sz w:val="24"/>
        <w:b/>
        <w:szCs w:val="24"/>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086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numPr>
        <w:ilvl w:val="0"/>
        <w:numId w:val="1"/>
      </w:numPr>
      <w:jc w:val="center"/>
      <w:outlineLvl w:val="0"/>
    </w:pPr>
    <w:rPr>
      <w:b/>
      <w:bCs/>
      <w:sz w:val="24"/>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16086f"/>
    <w:rPr>
      <w:rFonts w:ascii="Calibri" w:hAnsi="Calibri" w:eastAsia="Calibri"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Standard" w:customStyle="1">
    <w:name w:val="Standard"/>
    <w:qFormat/>
    <w:rsid w:val="0016086f"/>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pl-PL" w:eastAsia="zh-CN" w:bidi="ar-SA"/>
    </w:rPr>
  </w:style>
  <w:style w:type="paragraph" w:styleId="Stopka">
    <w:name w:val="Footer"/>
    <w:basedOn w:val="Normal"/>
    <w:link w:val="StopkaZnak"/>
    <w:uiPriority w:val="99"/>
    <w:unhideWhenUsed/>
    <w:rsid w:val="0016086f"/>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LibreOffice/7.0.0.3$Windows_X86_64 LibreOffice_project/8061b3e9204bef6b321a21033174034a5e2ea88e</Application>
  <Pages>1</Pages>
  <Words>197</Words>
  <Characters>1465</Characters>
  <CharactersWithSpaces>1677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2021-01-19T15:35:00Z</dcterms:created>
  <dc:creator>Anna AK. Kniołek</dc:creator>
  <dc:description/>
  <dc:language>pl-PL</dc:language>
  <cp:lastModifiedBy/>
  <dcterms:modified xsi:type="dcterms:W3CDTF">2021-06-09T12:30:39Z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